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design pages that will reflect a generalized idea of how the webpage design will look like.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login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registration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food type feature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4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backend components for the profile page so the frontend capabilities are supported.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design pages that will reflect a generalized idea of how the webpage design will look like.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design pages that will reflect a generalized idea of how the webpage design will look like.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login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registration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rHeight w:val="654.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7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323A"/>
  </w:style>
  <w:style w:type="paragraph" w:styleId="Footer">
    <w:name w:val="footer"/>
    <w:basedOn w:val="Normal"/>
    <w:link w:val="Foot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323A"/>
  </w:style>
  <w:style w:type="paragraph" w:styleId="ListParagraph">
    <w:name w:val="List Paragraph"/>
    <w:basedOn w:val="Normal"/>
    <w:uiPriority w:val="34"/>
    <w:qFormat w:val="1"/>
    <w:rsid w:val="0014323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/3AnnDu04j/RnpU2BOkrpXRWSQ==">CgMxLjA4AHIhMTg5bEZLNktUeVd2RjFRV0dIdElNS3JaOTN0bGpTdUlO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2023-05-08T16:47:00Z</dcterms:created>
</cp:coreProperties>
</file>